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4F" w:rsidRDefault="00180C4F" w:rsidP="00180C4F">
      <w:pPr>
        <w:jc w:val="center"/>
        <w:rPr>
          <w:b/>
        </w:rPr>
      </w:pPr>
      <w:r>
        <w:rPr>
          <w:b/>
        </w:rPr>
        <w:t>ТОМСКАЯ ОБЛАСТЬ</w:t>
      </w:r>
    </w:p>
    <w:p w:rsidR="00180C4F" w:rsidRDefault="00180C4F" w:rsidP="00180C4F">
      <w:pPr>
        <w:jc w:val="center"/>
        <w:rPr>
          <w:b/>
        </w:rPr>
      </w:pPr>
      <w:r>
        <w:rPr>
          <w:b/>
        </w:rPr>
        <w:t>АСИНОВСКИЙ РАЙН</w:t>
      </w:r>
    </w:p>
    <w:p w:rsidR="00180C4F" w:rsidRDefault="00180C4F" w:rsidP="00180C4F">
      <w:pPr>
        <w:jc w:val="center"/>
        <w:rPr>
          <w:b/>
        </w:rPr>
      </w:pPr>
      <w:r>
        <w:rPr>
          <w:b/>
        </w:rPr>
        <w:t>АДМИНИСТРАЦИЯ БАТУРИНСКОГО СЕЛЬСКОГО ПОСЕЛЕНИЯ</w:t>
      </w:r>
    </w:p>
    <w:p w:rsidR="00180C4F" w:rsidRDefault="00180C4F" w:rsidP="00180C4F">
      <w:pPr>
        <w:jc w:val="center"/>
        <w:rPr>
          <w:b/>
        </w:rPr>
      </w:pPr>
    </w:p>
    <w:p w:rsidR="00180C4F" w:rsidRDefault="00180C4F" w:rsidP="00180C4F">
      <w:pPr>
        <w:jc w:val="center"/>
        <w:rPr>
          <w:b/>
        </w:rPr>
      </w:pPr>
    </w:p>
    <w:p w:rsidR="00180C4F" w:rsidRDefault="00180C4F" w:rsidP="00180C4F">
      <w:pPr>
        <w:jc w:val="center"/>
        <w:rPr>
          <w:b/>
        </w:rPr>
      </w:pPr>
    </w:p>
    <w:p w:rsidR="00180C4F" w:rsidRDefault="00180C4F" w:rsidP="00180C4F">
      <w:pPr>
        <w:jc w:val="center"/>
        <w:rPr>
          <w:b/>
        </w:rPr>
      </w:pPr>
    </w:p>
    <w:p w:rsidR="00180C4F" w:rsidRDefault="00180C4F" w:rsidP="00180C4F">
      <w:pPr>
        <w:jc w:val="center"/>
        <w:rPr>
          <w:b/>
        </w:rPr>
      </w:pPr>
    </w:p>
    <w:p w:rsidR="00180C4F" w:rsidRDefault="00180C4F" w:rsidP="00180C4F">
      <w:pPr>
        <w:jc w:val="center"/>
        <w:rPr>
          <w:b/>
        </w:rPr>
      </w:pPr>
    </w:p>
    <w:p w:rsidR="00180C4F" w:rsidRDefault="00180C4F" w:rsidP="00180C4F">
      <w:pPr>
        <w:jc w:val="center"/>
      </w:pPr>
      <w:r>
        <w:rPr>
          <w:b/>
        </w:rPr>
        <w:t>ПОСТАНОВЛЕНИЕ</w:t>
      </w:r>
    </w:p>
    <w:p w:rsidR="00180C4F" w:rsidRDefault="00180C4F" w:rsidP="00180C4F">
      <w:pPr>
        <w:jc w:val="center"/>
      </w:pPr>
    </w:p>
    <w:p w:rsidR="00180C4F" w:rsidRDefault="00180C4F" w:rsidP="00180C4F">
      <w:pPr>
        <w:jc w:val="center"/>
      </w:pPr>
    </w:p>
    <w:p w:rsidR="00180C4F" w:rsidRDefault="00180C4F" w:rsidP="00180C4F">
      <w:pPr>
        <w:jc w:val="center"/>
      </w:pPr>
    </w:p>
    <w:p w:rsidR="00180C4F" w:rsidRDefault="00180C4F" w:rsidP="00180C4F">
      <w:pPr>
        <w:jc w:val="center"/>
      </w:pPr>
    </w:p>
    <w:p w:rsidR="00180C4F" w:rsidRDefault="00180C4F" w:rsidP="00180C4F">
      <w:r>
        <w:t xml:space="preserve">От </w:t>
      </w:r>
      <w:r w:rsidR="00B00FD4">
        <w:t xml:space="preserve"> 28.08.2013 </w:t>
      </w:r>
      <w:r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B00FD4">
        <w:t xml:space="preserve"> 160</w:t>
      </w:r>
    </w:p>
    <w:p w:rsidR="007517EC" w:rsidRDefault="007517EC" w:rsidP="00180C4F"/>
    <w:p w:rsidR="00180C4F" w:rsidRDefault="00180C4F" w:rsidP="00180C4F"/>
    <w:p w:rsidR="00180C4F" w:rsidRDefault="00180C4F" w:rsidP="00180C4F">
      <w:pPr>
        <w:jc w:val="center"/>
        <w:rPr>
          <w:b/>
        </w:rPr>
      </w:pPr>
      <w:r w:rsidRPr="00180C4F">
        <w:rPr>
          <w:b/>
        </w:rPr>
        <w:t>О порядке создания координационных или совещательных органов в области развития малого и среднего предпринимательства в муниципальном  образовании</w:t>
      </w:r>
    </w:p>
    <w:p w:rsidR="007517EC" w:rsidRDefault="007517EC" w:rsidP="00180C4F">
      <w:pPr>
        <w:jc w:val="center"/>
        <w:rPr>
          <w:b/>
        </w:rPr>
      </w:pPr>
    </w:p>
    <w:p w:rsidR="00180C4F" w:rsidRDefault="00180C4F" w:rsidP="00180C4F">
      <w:pPr>
        <w:jc w:val="center"/>
        <w:rPr>
          <w:b/>
        </w:rPr>
      </w:pPr>
    </w:p>
    <w:p w:rsidR="00180C4F" w:rsidRDefault="00180C4F" w:rsidP="00180C4F">
      <w:pPr>
        <w:jc w:val="both"/>
      </w:pPr>
      <w:r>
        <w:rPr>
          <w:b/>
        </w:rPr>
        <w:tab/>
      </w:r>
      <w:r>
        <w:t>В соответствии с частью 4 статьи 13 Федерального закона от 24 июля 2007 года № 209 – ФЗ «О развитии малого и среднего предпринимательства в муниципальном образовании Батуринское сельское поселение</w:t>
      </w:r>
    </w:p>
    <w:p w:rsidR="007517EC" w:rsidRDefault="007517EC" w:rsidP="00180C4F">
      <w:pPr>
        <w:jc w:val="both"/>
      </w:pPr>
    </w:p>
    <w:p w:rsidR="00180C4F" w:rsidRDefault="00180C4F" w:rsidP="00180C4F">
      <w:pPr>
        <w:jc w:val="both"/>
      </w:pPr>
    </w:p>
    <w:p w:rsidR="00180C4F" w:rsidRDefault="00180C4F" w:rsidP="00180C4F">
      <w:pPr>
        <w:jc w:val="center"/>
      </w:pPr>
      <w:r>
        <w:t>ПОСТАНОВЛЯЮ:</w:t>
      </w:r>
    </w:p>
    <w:p w:rsidR="007517EC" w:rsidRDefault="007517EC" w:rsidP="00180C4F">
      <w:pPr>
        <w:jc w:val="center"/>
      </w:pPr>
    </w:p>
    <w:p w:rsidR="00180C4F" w:rsidRDefault="00180C4F" w:rsidP="00180C4F">
      <w:pPr>
        <w:pStyle w:val="a3"/>
        <w:numPr>
          <w:ilvl w:val="0"/>
          <w:numId w:val="1"/>
        </w:numPr>
        <w:jc w:val="both"/>
      </w:pPr>
      <w:r>
        <w:t>Утвердить Порядок создания координационных или совещательных органов в области развития малого и среднего предпринимательства в муниципальном образовании Батуринского сельского поселения.</w:t>
      </w:r>
    </w:p>
    <w:p w:rsidR="00180C4F" w:rsidRDefault="00180C4F" w:rsidP="00180C4F">
      <w:pPr>
        <w:pStyle w:val="a3"/>
        <w:numPr>
          <w:ilvl w:val="0"/>
          <w:numId w:val="1"/>
        </w:numPr>
        <w:jc w:val="both"/>
      </w:pPr>
      <w:r>
        <w:t>Настоящее постановление опубликовать и разместить на официальном сайте администрации Батуринского сельского поселения</w:t>
      </w:r>
      <w:r w:rsidR="007517EC">
        <w:t xml:space="preserve"> в информационно-телекоммуникационной сети «Интернет» на сайте.</w:t>
      </w:r>
    </w:p>
    <w:p w:rsidR="007517EC" w:rsidRDefault="007517EC" w:rsidP="00180C4F">
      <w:pPr>
        <w:pStyle w:val="a3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заведующую канцелярией Н.В.Злыдневу</w:t>
      </w:r>
    </w:p>
    <w:p w:rsidR="007517EC" w:rsidRDefault="007517EC" w:rsidP="007517EC">
      <w:pPr>
        <w:jc w:val="both"/>
      </w:pPr>
    </w:p>
    <w:p w:rsidR="007517EC" w:rsidRDefault="007517EC" w:rsidP="007517EC">
      <w:pPr>
        <w:jc w:val="both"/>
      </w:pPr>
    </w:p>
    <w:p w:rsidR="007517EC" w:rsidRDefault="007517EC" w:rsidP="007517EC">
      <w:pPr>
        <w:jc w:val="both"/>
      </w:pPr>
    </w:p>
    <w:p w:rsidR="007517EC" w:rsidRDefault="007517EC" w:rsidP="007517EC">
      <w:pPr>
        <w:jc w:val="both"/>
      </w:pPr>
    </w:p>
    <w:p w:rsidR="007517EC" w:rsidRDefault="007517EC" w:rsidP="007517EC">
      <w:pPr>
        <w:jc w:val="both"/>
      </w:pPr>
    </w:p>
    <w:p w:rsidR="007517EC" w:rsidRDefault="007517EC" w:rsidP="007517EC">
      <w:pPr>
        <w:jc w:val="both"/>
      </w:pPr>
    </w:p>
    <w:p w:rsidR="007517EC" w:rsidRDefault="007517EC" w:rsidP="007517EC">
      <w:pPr>
        <w:jc w:val="both"/>
      </w:pPr>
    </w:p>
    <w:p w:rsidR="007517EC" w:rsidRPr="00180C4F" w:rsidRDefault="007517EC" w:rsidP="007517EC">
      <w:pPr>
        <w:jc w:val="both"/>
      </w:pPr>
      <w:r>
        <w:t>Глава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В.В.Ефремов</w:t>
      </w:r>
    </w:p>
    <w:p w:rsidR="00180C4F" w:rsidRDefault="00180C4F" w:rsidP="00180C4F"/>
    <w:p w:rsidR="00180C4F" w:rsidRDefault="00180C4F" w:rsidP="00180C4F"/>
    <w:p w:rsidR="007517EC" w:rsidRDefault="007517EC" w:rsidP="00180C4F"/>
    <w:p w:rsidR="007517EC" w:rsidRDefault="007517EC" w:rsidP="00180C4F"/>
    <w:p w:rsidR="007517EC" w:rsidRDefault="007517EC" w:rsidP="00180C4F"/>
    <w:p w:rsidR="007517EC" w:rsidRDefault="007517EC" w:rsidP="00180C4F"/>
    <w:p w:rsidR="007517EC" w:rsidRDefault="007517EC" w:rsidP="00180C4F"/>
    <w:p w:rsidR="007517EC" w:rsidRDefault="007517EC" w:rsidP="00180C4F"/>
    <w:p w:rsidR="007517EC" w:rsidRDefault="007517EC" w:rsidP="007517EC">
      <w:pPr>
        <w:jc w:val="right"/>
      </w:pPr>
      <w:r>
        <w:lastRenderedPageBreak/>
        <w:t>Приложение</w:t>
      </w:r>
    </w:p>
    <w:p w:rsidR="007517EC" w:rsidRDefault="007517EC" w:rsidP="007517EC">
      <w:pPr>
        <w:jc w:val="right"/>
      </w:pPr>
      <w:r>
        <w:t>Утверждено постановлением</w:t>
      </w:r>
    </w:p>
    <w:p w:rsidR="007517EC" w:rsidRDefault="007517EC" w:rsidP="007517EC">
      <w:pPr>
        <w:jc w:val="right"/>
      </w:pPr>
      <w:r>
        <w:t xml:space="preserve"> Администрации</w:t>
      </w:r>
    </w:p>
    <w:p w:rsidR="007517EC" w:rsidRDefault="007517EC" w:rsidP="007517EC">
      <w:pPr>
        <w:jc w:val="right"/>
      </w:pPr>
      <w:r>
        <w:t xml:space="preserve"> Батурин</w:t>
      </w:r>
      <w:r w:rsidR="00F05101">
        <w:t>с</w:t>
      </w:r>
      <w:r>
        <w:t>кого сельского поселения</w:t>
      </w:r>
    </w:p>
    <w:p w:rsidR="007517EC" w:rsidRDefault="007517EC" w:rsidP="007517EC">
      <w:pPr>
        <w:jc w:val="right"/>
      </w:pPr>
      <w:r>
        <w:t xml:space="preserve"> От </w:t>
      </w:r>
      <w:r w:rsidR="00B00FD4">
        <w:t xml:space="preserve">28.08.2013 г. </w:t>
      </w:r>
      <w:r>
        <w:t xml:space="preserve"> № </w:t>
      </w:r>
      <w:r w:rsidR="00B00FD4">
        <w:t>160</w:t>
      </w:r>
    </w:p>
    <w:p w:rsidR="007517EC" w:rsidRDefault="007517EC" w:rsidP="007517EC">
      <w:pPr>
        <w:jc w:val="right"/>
      </w:pPr>
    </w:p>
    <w:p w:rsidR="007517EC" w:rsidRDefault="00187D3A" w:rsidP="007517EC">
      <w:pPr>
        <w:jc w:val="center"/>
        <w:rPr>
          <w:b/>
        </w:rPr>
      </w:pPr>
      <w:r w:rsidRPr="00187D3A">
        <w:rPr>
          <w:b/>
        </w:rPr>
        <w:t>ПОРЯДОК СОЗДАНИЯ КООРДИНАЦИОННЫХ ИЛИ СОВЕЩАТЕЛЬНЫХ ОРГАНОВ В ОБЛАСТИ РАЗВИТИЯ МАЛОГО И СРЕДНЕГО ПРЕДПРИНИМАТЕЛЬСТВА В МУНИЦИПАЛЬНОМ ОБРАЗОВАНИИ БАТУРИНСКОГО СЕЛЬКОГО ПОСЕЛЕНИЯ</w:t>
      </w:r>
    </w:p>
    <w:p w:rsidR="00187D3A" w:rsidRDefault="00187D3A" w:rsidP="007517EC">
      <w:pPr>
        <w:jc w:val="center"/>
        <w:rPr>
          <w:b/>
        </w:rPr>
      </w:pPr>
    </w:p>
    <w:p w:rsidR="00187D3A" w:rsidRDefault="00187D3A" w:rsidP="00187D3A">
      <w:pPr>
        <w:pStyle w:val="a3"/>
        <w:numPr>
          <w:ilvl w:val="0"/>
          <w:numId w:val="2"/>
        </w:numPr>
        <w:jc w:val="both"/>
      </w:pPr>
      <w:r>
        <w:t xml:space="preserve">Настоящий Порядок создания координационных или совещательных органов в области развития малого и среднего предпринимательства в муниципальном образовании Батуринского сельского поселения </w:t>
      </w:r>
      <w:proofErr w:type="gramStart"/>
      <w:r>
        <w:t xml:space="preserve">( </w:t>
      </w:r>
      <w:proofErr w:type="gramEnd"/>
      <w:r>
        <w:t>далее – координационные или совещательные органы) разработан в соответствии с Федеральным законом от 24 июля 2007 года № 209 – ФЗ «О развитии малого и среднего предпринимательства в Российской Федерации».</w:t>
      </w:r>
    </w:p>
    <w:p w:rsidR="00187D3A" w:rsidRDefault="00187D3A" w:rsidP="00187D3A">
      <w:pPr>
        <w:pStyle w:val="a3"/>
        <w:numPr>
          <w:ilvl w:val="0"/>
          <w:numId w:val="2"/>
        </w:numPr>
        <w:jc w:val="both"/>
      </w:pPr>
      <w:r>
        <w:t>Координационные и совещательные органы создаются по инициативе некоммерческих организаций, выражающих интересы субъектов малого и среднего предпринимательства (</w:t>
      </w:r>
      <w:r w:rsidR="00672DCF">
        <w:t>д</w:t>
      </w:r>
      <w:r>
        <w:t>алее</w:t>
      </w:r>
      <w:r w:rsidR="00672DCF">
        <w:t xml:space="preserve"> </w:t>
      </w:r>
      <w:r>
        <w:t>- некоммерческие организации).</w:t>
      </w:r>
    </w:p>
    <w:p w:rsidR="00187D3A" w:rsidRDefault="00187D3A" w:rsidP="00187D3A">
      <w:pPr>
        <w:pStyle w:val="a3"/>
        <w:numPr>
          <w:ilvl w:val="0"/>
          <w:numId w:val="2"/>
        </w:numPr>
        <w:jc w:val="both"/>
      </w:pPr>
      <w:r>
        <w:t xml:space="preserve"> Инициаторы создания координационного или совещательного органа обращаются с предложением </w:t>
      </w:r>
      <w:r w:rsidR="00F05101">
        <w:t xml:space="preserve"> о создании координационного либо совещательного органа к главе  муниципального образования (главе местной администрации).</w:t>
      </w:r>
    </w:p>
    <w:p w:rsidR="00F05101" w:rsidRDefault="00F05101" w:rsidP="00187D3A">
      <w:pPr>
        <w:pStyle w:val="a3"/>
        <w:numPr>
          <w:ilvl w:val="0"/>
          <w:numId w:val="2"/>
        </w:numPr>
        <w:jc w:val="both"/>
      </w:pPr>
      <w:r>
        <w:t>Предложение должно содержать следующие сведения:</w:t>
      </w:r>
    </w:p>
    <w:p w:rsidR="00F05101" w:rsidRDefault="00F05101" w:rsidP="00F05101">
      <w:pPr>
        <w:pStyle w:val="a3"/>
        <w:numPr>
          <w:ilvl w:val="0"/>
          <w:numId w:val="3"/>
        </w:numPr>
        <w:jc w:val="both"/>
      </w:pPr>
      <w:r>
        <w:t>полное наименование некоммерческой организации;</w:t>
      </w:r>
    </w:p>
    <w:p w:rsidR="00F05101" w:rsidRDefault="00F05101" w:rsidP="00F05101">
      <w:pPr>
        <w:pStyle w:val="a3"/>
        <w:numPr>
          <w:ilvl w:val="0"/>
          <w:numId w:val="3"/>
        </w:numPr>
        <w:jc w:val="both"/>
      </w:pPr>
      <w:r>
        <w:t>юридический адрес некоммерческой организации;</w:t>
      </w:r>
    </w:p>
    <w:p w:rsidR="00F05101" w:rsidRDefault="00F05101" w:rsidP="00F05101">
      <w:pPr>
        <w:pStyle w:val="a3"/>
        <w:numPr>
          <w:ilvl w:val="0"/>
          <w:numId w:val="3"/>
        </w:numPr>
        <w:jc w:val="both"/>
      </w:pPr>
      <w:r>
        <w:t>предложение о создании  координационного либо совещательного органа;</w:t>
      </w:r>
    </w:p>
    <w:p w:rsidR="00F05101" w:rsidRDefault="00F05101" w:rsidP="00F05101">
      <w:pPr>
        <w:pStyle w:val="a3"/>
        <w:numPr>
          <w:ilvl w:val="0"/>
          <w:numId w:val="3"/>
        </w:numPr>
        <w:jc w:val="both"/>
      </w:pPr>
      <w:r>
        <w:t>предлагаемые кандидатуры в состав  координационного или совещательного органа;</w:t>
      </w:r>
    </w:p>
    <w:p w:rsidR="00F05101" w:rsidRDefault="00F05101" w:rsidP="00F05101">
      <w:pPr>
        <w:pStyle w:val="a3"/>
        <w:numPr>
          <w:ilvl w:val="0"/>
          <w:numId w:val="3"/>
        </w:numPr>
        <w:jc w:val="both"/>
      </w:pPr>
      <w:r>
        <w:t>фамилия, имя, отчеств</w:t>
      </w:r>
      <w:proofErr w:type="gramStart"/>
      <w:r>
        <w:t>о(</w:t>
      </w:r>
      <w:proofErr w:type="gramEnd"/>
      <w:r>
        <w:t xml:space="preserve"> при наличии) руководителя некоммерческой организации.</w:t>
      </w:r>
    </w:p>
    <w:p w:rsidR="00F05101" w:rsidRDefault="00F05101" w:rsidP="00F05101">
      <w:pPr>
        <w:ind w:left="708"/>
        <w:jc w:val="both"/>
      </w:pPr>
      <w:r>
        <w:t xml:space="preserve">      Предложения подписывается руководителем некоммерческой организации или иным уполномоченным лицом, указывается дата  направления предложения.</w:t>
      </w:r>
    </w:p>
    <w:p w:rsidR="00F05101" w:rsidRDefault="00F05101" w:rsidP="00F05101">
      <w:pPr>
        <w:pStyle w:val="a3"/>
        <w:numPr>
          <w:ilvl w:val="0"/>
          <w:numId w:val="2"/>
        </w:numPr>
        <w:jc w:val="both"/>
      </w:pPr>
      <w:r>
        <w:t>С предложением о создании координационного или совещательного органа должны быть предоставлены следующие документы:</w:t>
      </w:r>
    </w:p>
    <w:p w:rsidR="00F05101" w:rsidRDefault="00F05101" w:rsidP="00F05101">
      <w:pPr>
        <w:pStyle w:val="a3"/>
        <w:numPr>
          <w:ilvl w:val="0"/>
          <w:numId w:val="4"/>
        </w:numPr>
        <w:jc w:val="both"/>
      </w:pPr>
      <w:r>
        <w:t>Копии документов, подтверждающих полномочия представителя некоммерческой  организации, обратившегося в администрацию муниципального образования;</w:t>
      </w:r>
    </w:p>
    <w:p w:rsidR="00F05101" w:rsidRDefault="00F05101" w:rsidP="00F05101">
      <w:pPr>
        <w:pStyle w:val="a3"/>
        <w:numPr>
          <w:ilvl w:val="0"/>
          <w:numId w:val="4"/>
        </w:numPr>
        <w:jc w:val="both"/>
      </w:pPr>
      <w:r>
        <w:t>Документы, подтверждающие, что некоммерческая организация представляет интересы субъектов малого и среднего предпринимательства, осуществляющих деятельность на территории муниципального образования.</w:t>
      </w:r>
    </w:p>
    <w:p w:rsidR="00E37830" w:rsidRDefault="00E37830" w:rsidP="00E37830">
      <w:pPr>
        <w:pStyle w:val="a3"/>
        <w:numPr>
          <w:ilvl w:val="0"/>
          <w:numId w:val="2"/>
        </w:numPr>
        <w:jc w:val="both"/>
      </w:pPr>
      <w:r>
        <w:t>Местная администрация рассматривает предложение некоммерческой организации о создании координационного или совещательного органа в течени</w:t>
      </w:r>
      <w:proofErr w:type="gramStart"/>
      <w:r>
        <w:t>и</w:t>
      </w:r>
      <w:proofErr w:type="gramEnd"/>
      <w:r>
        <w:t xml:space="preserve"> месяца со дня регистрации предложения в письменной форме уведомляет о принятии решении.</w:t>
      </w:r>
    </w:p>
    <w:p w:rsidR="00E37830" w:rsidRDefault="00E37830" w:rsidP="00E37830">
      <w:pPr>
        <w:pStyle w:val="a3"/>
        <w:numPr>
          <w:ilvl w:val="0"/>
          <w:numId w:val="2"/>
        </w:numPr>
        <w:jc w:val="both"/>
      </w:pPr>
      <w:r>
        <w:t>Предложение некоммерческой организации о создании координационного или совещательного органа публикуется в информационно-телекоммуникационной сети «Интернет» и в течени</w:t>
      </w:r>
      <w:proofErr w:type="gramStart"/>
      <w:r>
        <w:t>и</w:t>
      </w:r>
      <w:proofErr w:type="gramEnd"/>
      <w:r>
        <w:t xml:space="preserve"> 10 дней с момента опубликования заинтересованные лица вправе обратиться в местную администрацию с предложением о составе координационного или совещательного органа.</w:t>
      </w:r>
    </w:p>
    <w:p w:rsidR="00E37830" w:rsidRDefault="00E37830" w:rsidP="00E37830">
      <w:pPr>
        <w:pStyle w:val="a3"/>
        <w:numPr>
          <w:ilvl w:val="0"/>
          <w:numId w:val="2"/>
        </w:numPr>
        <w:jc w:val="both"/>
      </w:pPr>
      <w:r>
        <w:lastRenderedPageBreak/>
        <w:t>По результатам рассмотрения предложения принимается одно из следующих решений:</w:t>
      </w:r>
    </w:p>
    <w:p w:rsidR="00E37830" w:rsidRDefault="00E37830" w:rsidP="00E37830">
      <w:pPr>
        <w:pStyle w:val="a3"/>
        <w:ind w:left="1065"/>
        <w:jc w:val="both"/>
      </w:pPr>
      <w:r>
        <w:t>1) о создании координационного или совещательного органа;</w:t>
      </w:r>
    </w:p>
    <w:p w:rsidR="00E37830" w:rsidRDefault="00E37830" w:rsidP="00E37830">
      <w:pPr>
        <w:pStyle w:val="a3"/>
        <w:ind w:left="1065"/>
        <w:jc w:val="both"/>
      </w:pPr>
      <w:r>
        <w:t>2) об отказе в создании координационного или совещательного органа.</w:t>
      </w:r>
    </w:p>
    <w:p w:rsidR="00E37830" w:rsidRDefault="00E37830" w:rsidP="00E37830">
      <w:pPr>
        <w:jc w:val="both"/>
      </w:pPr>
      <w:r>
        <w:t xml:space="preserve">           9. решение об отказе в создании координационного или совещательного органа принимается в случаях:</w:t>
      </w:r>
    </w:p>
    <w:p w:rsidR="00E37830" w:rsidRDefault="00E37830" w:rsidP="00E37830">
      <w:pPr>
        <w:jc w:val="both"/>
      </w:pPr>
      <w:r>
        <w:tab/>
        <w:t xml:space="preserve">       1) координационный или совещательный орган на территории муниципального образования уже создан. В таком случае разъясняется порядок включения в состав уже созданного  ко</w:t>
      </w:r>
      <w:r w:rsidR="00C462B3">
        <w:t>о</w:t>
      </w:r>
      <w:r>
        <w:t>рдинационного или совещательного органа</w:t>
      </w:r>
      <w:r w:rsidR="00C462B3">
        <w:t>;</w:t>
      </w:r>
    </w:p>
    <w:p w:rsidR="00C462B3" w:rsidRDefault="00C462B3" w:rsidP="00E37830">
      <w:pPr>
        <w:jc w:val="both"/>
      </w:pPr>
      <w:r>
        <w:tab/>
        <w:t xml:space="preserve">        2) предоставленные документы не соответствуют требованиям пункта 5 Порядка.</w:t>
      </w:r>
    </w:p>
    <w:p w:rsidR="00C462B3" w:rsidRDefault="00C462B3" w:rsidP="00E37830">
      <w:pPr>
        <w:jc w:val="both"/>
      </w:pPr>
      <w:r>
        <w:tab/>
        <w:t>10. Решение о создании координационного или совещательного органа оформляется постановлением местной администрации.</w:t>
      </w:r>
    </w:p>
    <w:p w:rsidR="00C462B3" w:rsidRDefault="00C462B3" w:rsidP="00E37830">
      <w:pPr>
        <w:jc w:val="both"/>
      </w:pPr>
      <w:r>
        <w:tab/>
        <w:t>11</w:t>
      </w:r>
      <w:r w:rsidR="00672DCF">
        <w:t>.</w:t>
      </w:r>
      <w:r>
        <w:t xml:space="preserve"> Постановление местной администрации утверждается положение о координационном или совещательном органе, в котором указывается:</w:t>
      </w:r>
    </w:p>
    <w:p w:rsidR="00C462B3" w:rsidRDefault="00C462B3" w:rsidP="00E37830">
      <w:pPr>
        <w:jc w:val="both"/>
      </w:pPr>
      <w:r>
        <w:tab/>
        <w:t xml:space="preserve">        1) наименование и цель создания;</w:t>
      </w:r>
    </w:p>
    <w:p w:rsidR="00672DCF" w:rsidRDefault="00672DCF" w:rsidP="00E37830">
      <w:pPr>
        <w:jc w:val="both"/>
      </w:pPr>
      <w:r>
        <w:tab/>
        <w:t xml:space="preserve">        2) структура, порядок деятельности, персональный состав.</w:t>
      </w:r>
    </w:p>
    <w:p w:rsidR="00672DCF" w:rsidRDefault="00672DCF" w:rsidP="00E37830">
      <w:pPr>
        <w:jc w:val="both"/>
      </w:pPr>
      <w:r>
        <w:tab/>
        <w:t xml:space="preserve">        Изменения в положение о координационном или совещательном органе вносятся в порядке, установленном для создания.</w:t>
      </w:r>
    </w:p>
    <w:p w:rsidR="00672DCF" w:rsidRDefault="00672DCF" w:rsidP="00E37830">
      <w:pPr>
        <w:jc w:val="both"/>
      </w:pPr>
      <w:r>
        <w:t xml:space="preserve"> </w:t>
      </w:r>
      <w:r>
        <w:tab/>
        <w:t>12. Постановление местной администрации о создании координационного или совещательного органа подлежит опубликованию в средствах массовой информации, а также  размещению на сайте местной администрации в информационно-телекоммуникационной сети «Интернет».</w:t>
      </w:r>
    </w:p>
    <w:p w:rsidR="00672DCF" w:rsidRDefault="00672DCF" w:rsidP="00E37830">
      <w:pPr>
        <w:jc w:val="both"/>
      </w:pPr>
      <w:r>
        <w:tab/>
        <w:t>13. Организационно- техническое обеспечение деятельности координационных или  совещательных органов осуществляет местная администрация.</w:t>
      </w:r>
    </w:p>
    <w:p w:rsidR="00672DCF" w:rsidRDefault="00672DCF" w:rsidP="00E37830">
      <w:pPr>
        <w:jc w:val="both"/>
      </w:pPr>
      <w:r>
        <w:tab/>
      </w:r>
    </w:p>
    <w:p w:rsidR="00C462B3" w:rsidRDefault="00C462B3" w:rsidP="00E37830">
      <w:pPr>
        <w:jc w:val="both"/>
      </w:pPr>
    </w:p>
    <w:p w:rsidR="00E37830" w:rsidRPr="00187D3A" w:rsidRDefault="00E37830" w:rsidP="00E37830">
      <w:pPr>
        <w:pStyle w:val="a3"/>
        <w:ind w:left="1065"/>
        <w:jc w:val="both"/>
      </w:pPr>
    </w:p>
    <w:p w:rsidR="00187D3A" w:rsidRPr="00187D3A" w:rsidRDefault="00187D3A">
      <w:pPr>
        <w:jc w:val="center"/>
        <w:rPr>
          <w:b/>
        </w:rPr>
      </w:pPr>
    </w:p>
    <w:sectPr w:rsidR="00187D3A" w:rsidRPr="00187D3A" w:rsidSect="00A74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D0E14"/>
    <w:multiLevelType w:val="hybridMultilevel"/>
    <w:tmpl w:val="BE4C24C2"/>
    <w:lvl w:ilvl="0" w:tplc="B5CCD72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4FB16CBE"/>
    <w:multiLevelType w:val="hybridMultilevel"/>
    <w:tmpl w:val="88A45B54"/>
    <w:lvl w:ilvl="0" w:tplc="D612F4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5B07C47"/>
    <w:multiLevelType w:val="hybridMultilevel"/>
    <w:tmpl w:val="E556BE24"/>
    <w:lvl w:ilvl="0" w:tplc="3CD423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3963D8E"/>
    <w:multiLevelType w:val="hybridMultilevel"/>
    <w:tmpl w:val="0F941E22"/>
    <w:lvl w:ilvl="0" w:tplc="316C584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C4F"/>
    <w:rsid w:val="000C01B4"/>
    <w:rsid w:val="00180C4F"/>
    <w:rsid w:val="00187D3A"/>
    <w:rsid w:val="00503620"/>
    <w:rsid w:val="00672DCF"/>
    <w:rsid w:val="007517EC"/>
    <w:rsid w:val="00970589"/>
    <w:rsid w:val="00A74728"/>
    <w:rsid w:val="00B00FD4"/>
    <w:rsid w:val="00C462B3"/>
    <w:rsid w:val="00E37830"/>
    <w:rsid w:val="00E75FC3"/>
    <w:rsid w:val="00F05101"/>
    <w:rsid w:val="00F66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C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2013-09-02T03:00:00Z</cp:lastPrinted>
  <dcterms:created xsi:type="dcterms:W3CDTF">2013-08-16T08:50:00Z</dcterms:created>
  <dcterms:modified xsi:type="dcterms:W3CDTF">2013-09-02T03:02:00Z</dcterms:modified>
</cp:coreProperties>
</file>